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87" w:type="dxa"/>
        <w:tblLook w:val="04A0" w:firstRow="1" w:lastRow="0" w:firstColumn="1" w:lastColumn="0" w:noHBand="0" w:noVBand="1"/>
      </w:tblPr>
      <w:tblGrid>
        <w:gridCol w:w="725"/>
        <w:gridCol w:w="1714"/>
        <w:gridCol w:w="1728"/>
        <w:gridCol w:w="1293"/>
        <w:gridCol w:w="1371"/>
        <w:gridCol w:w="1484"/>
        <w:gridCol w:w="855"/>
        <w:gridCol w:w="794"/>
        <w:gridCol w:w="1431"/>
        <w:gridCol w:w="2717"/>
        <w:gridCol w:w="15"/>
        <w:gridCol w:w="263"/>
      </w:tblGrid>
      <w:tr w:rsidR="00C5035D" w:rsidRPr="00C5035D" w14:paraId="3C9AA72F" w14:textId="77777777" w:rsidTr="00C5035D">
        <w:trPr>
          <w:gridAfter w:val="1"/>
          <w:wAfter w:w="260" w:type="dxa"/>
          <w:trHeight w:val="103"/>
        </w:trPr>
        <w:tc>
          <w:tcPr>
            <w:tcW w:w="141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5D01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bookmarkStart w:id="0" w:name="RANGE!A1:J16"/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แผนการใช้จ่ายงบประมาณ</w:t>
            </w: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สถานีตำรวจภูธรโพนพิสัย</w:t>
            </w:r>
            <w:bookmarkEnd w:id="0"/>
          </w:p>
        </w:tc>
      </w:tr>
      <w:tr w:rsidR="00C5035D" w:rsidRPr="00C5035D" w14:paraId="42D42057" w14:textId="77777777" w:rsidTr="00C5035D">
        <w:trPr>
          <w:gridAfter w:val="1"/>
          <w:wAfter w:w="260" w:type="dxa"/>
          <w:trHeight w:val="98"/>
        </w:trPr>
        <w:tc>
          <w:tcPr>
            <w:tcW w:w="141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9C48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ประจำปีงบประมาณ</w:t>
            </w: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พ.ศ. </w:t>
            </w: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2566 (</w:t>
            </w: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ตุลาคม </w:t>
            </w: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2566 - </w:t>
            </w: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พฤษภาคม </w:t>
            </w: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2567)</w:t>
            </w:r>
          </w:p>
        </w:tc>
      </w:tr>
      <w:tr w:rsidR="00C5035D" w:rsidRPr="00C5035D" w14:paraId="40E88CA1" w14:textId="77777777" w:rsidTr="00C5035D">
        <w:trPr>
          <w:gridAfter w:val="1"/>
          <w:wAfter w:w="260" w:type="dxa"/>
          <w:trHeight w:val="103"/>
        </w:trPr>
        <w:tc>
          <w:tcPr>
            <w:tcW w:w="1412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98D8F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ข้อมูล ณ วันที่ </w:t>
            </w: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31 </w:t>
            </w: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มีนาคม พ.ศ. </w:t>
            </w: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2567</w:t>
            </w:r>
          </w:p>
        </w:tc>
      </w:tr>
      <w:tr w:rsidR="00C5035D" w:rsidRPr="00C5035D" w14:paraId="7F6DCDD3" w14:textId="77777777" w:rsidTr="00C5035D">
        <w:trPr>
          <w:gridAfter w:val="2"/>
          <w:wAfter w:w="275" w:type="dxa"/>
          <w:trHeight w:val="85"/>
        </w:trPr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3467C29F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0BA22834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66ED0F95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เป้าหมาย/วิธีดำเนินการ</w:t>
            </w:r>
          </w:p>
        </w:tc>
        <w:tc>
          <w:tcPr>
            <w:tcW w:w="57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1F497D"/>
            <w:noWrap/>
            <w:vAlign w:val="center"/>
            <w:hideMark/>
          </w:tcPr>
          <w:p w14:paraId="2F7BA5EA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จำนวนงบประมาณ /แหล่งที่จัดสรร/สนับสนุน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3598D33B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ระยะเวลาดำเนินการ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center"/>
            <w:hideMark/>
          </w:tcPr>
          <w:p w14:paraId="42EC5460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ผลที่คาดว่าจะได้รับ</w:t>
            </w:r>
          </w:p>
        </w:tc>
      </w:tr>
      <w:tr w:rsidR="00C5035D" w:rsidRPr="00C5035D" w14:paraId="2A733FA3" w14:textId="77777777" w:rsidTr="00C5035D">
        <w:trPr>
          <w:gridAfter w:val="2"/>
          <w:wAfter w:w="278" w:type="dxa"/>
          <w:trHeight w:val="408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0785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5A80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AA88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6211E890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สตช.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vAlign w:val="bottom"/>
            <w:hideMark/>
          </w:tcPr>
          <w:p w14:paraId="6413CF40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หน่วยงานภาครัฐ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6702BC83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ภาคเอกชน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6F06EDDD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อปท.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14:paraId="77E03649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8A39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A8B6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</w:tr>
      <w:tr w:rsidR="00C5035D" w:rsidRPr="00C5035D" w14:paraId="08EC7348" w14:textId="77777777" w:rsidTr="00C5035D">
        <w:trPr>
          <w:trHeight w:val="30"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0AE3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628E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D55B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A986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4C9F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72E4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4382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B249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6F1D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8825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E0C3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</w:tr>
      <w:tr w:rsidR="00C5035D" w:rsidRPr="00C5035D" w14:paraId="30724357" w14:textId="77777777" w:rsidTr="00C5035D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4DD8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5C9E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kern w:val="0"/>
                <w:sz w:val="28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>โครงการการบังคับใช้</w:t>
            </w:r>
            <w:r w:rsidRPr="00C5035D">
              <w:rPr>
                <w:rFonts w:ascii="TH SarabunPSK" w:eastAsia="Times New Roman" w:hAnsi="TH SarabunPSK" w:cs="TH SarabunPSK" w:hint="cs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>กฎหมายฯ และบริการ</w:t>
            </w:r>
            <w:r w:rsidRPr="00C5035D">
              <w:rPr>
                <w:rFonts w:ascii="TH SarabunPSK" w:eastAsia="Times New Roman" w:hAnsi="TH SarabunPSK" w:cs="TH SarabunPSK" w:hint="cs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kern w:val="0"/>
                <w:sz w:val="28"/>
                <w:cs/>
                <w14:ligatures w14:val="none"/>
              </w:rPr>
              <w:t>ประชาชน (น้ามันรถเช่าฯ)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EAB3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รักษาความ สงบ เรียบร้อย และความ มั่นคง ภายในประเทศ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8B93" w14:textId="77777777" w:rsidR="00C5035D" w:rsidRPr="00C5035D" w:rsidRDefault="00C5035D" w:rsidP="00C5035D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522,000.00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693C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ECAD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866F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2526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C798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ต.ค.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66-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มี.ค.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F32C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ลดการแพร่ระบาดของยาเสพติดในพื้นที่รับผิดชอบ</w:t>
            </w:r>
          </w:p>
        </w:tc>
        <w:tc>
          <w:tcPr>
            <w:tcW w:w="278" w:type="dxa"/>
            <w:gridSpan w:val="2"/>
            <w:vAlign w:val="center"/>
            <w:hideMark/>
          </w:tcPr>
          <w:p w14:paraId="1F44E0D6" w14:textId="77777777" w:rsidR="00C5035D" w:rsidRPr="00C5035D" w:rsidRDefault="00C5035D" w:rsidP="00C50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35D" w:rsidRPr="00C5035D" w14:paraId="47FB767D" w14:textId="77777777" w:rsidTr="00C5035D">
        <w:trPr>
          <w:trHeight w:val="313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3307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865E4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โครงการ การ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ปราบปรามการค้ายา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เสพติด (การสกัดกั้น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734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ป้องกัน ปรามปราม สืบสวน ผู้ผลิต ผู้ค้า ยาเสพติด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6BC2" w14:textId="77777777" w:rsidR="00C5035D" w:rsidRPr="00C5035D" w:rsidRDefault="00C5035D" w:rsidP="00C5035D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45,200.00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9A50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8AD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77FA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9793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AFA7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ต.ค.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66-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มี.ค.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7DED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ลดการแพร่ระบาดของยาเสพติดในพื้นที่รับผิดชอบ</w:t>
            </w:r>
          </w:p>
        </w:tc>
        <w:tc>
          <w:tcPr>
            <w:tcW w:w="278" w:type="dxa"/>
            <w:gridSpan w:val="2"/>
            <w:vAlign w:val="center"/>
            <w:hideMark/>
          </w:tcPr>
          <w:p w14:paraId="32E9A213" w14:textId="77777777" w:rsidR="00C5035D" w:rsidRPr="00C5035D" w:rsidRDefault="00C5035D" w:rsidP="00C50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35D" w:rsidRPr="00C5035D" w14:paraId="63FDAF95" w14:textId="77777777" w:rsidTr="00C5035D">
        <w:trPr>
          <w:trHeight w:val="154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6D1C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7A86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โครงการปฏิรูป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ระบบงานตา</w:t>
            </w:r>
            <w:proofErr w:type="spellStart"/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รวจ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5F17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ให้ความ ยุติธรรมแก่ ประชาชน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CB39" w14:textId="77777777" w:rsidR="00C5035D" w:rsidRPr="00C5035D" w:rsidRDefault="00C5035D" w:rsidP="00C5035D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35,060.00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29B1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38ED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BCD5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FDF7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A440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ต.ค.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66-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มี.ค.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1BF2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ให้ความ ยุติธรรมแก่ ประชาชน</w:t>
            </w:r>
          </w:p>
        </w:tc>
        <w:tc>
          <w:tcPr>
            <w:tcW w:w="278" w:type="dxa"/>
            <w:gridSpan w:val="2"/>
            <w:vAlign w:val="center"/>
            <w:hideMark/>
          </w:tcPr>
          <w:p w14:paraId="2C8ACD96" w14:textId="77777777" w:rsidR="00C5035D" w:rsidRPr="00C5035D" w:rsidRDefault="00C5035D" w:rsidP="00C50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35D" w:rsidRPr="00C5035D" w14:paraId="08B906F9" w14:textId="77777777" w:rsidTr="00C5035D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DAE5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B4F06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  <w:proofErr w:type="spellStart"/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คร</w:t>
            </w:r>
            <w:proofErr w:type="spellEnd"/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งการปราบปราม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การค้ายาเสพติด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  <w:t xml:space="preserve">(Heart Land, 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สลาย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โครงการเครือข่ายผู้มี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อิทธิพล)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45C3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ป้องกันปราบปราม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สืบสวนผู้ผลิต ผู้ค้ายาเสพติด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2699" w14:textId="77777777" w:rsidR="00C5035D" w:rsidRPr="00C5035D" w:rsidRDefault="00C5035D" w:rsidP="00C5035D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37,000.00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B6D7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283A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15E8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4124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F671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ต.ค.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66-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มี.ค.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2A43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ไม่มีกลุ่มเครือข่ายผู้มีอิทธิพลและกลุ่มชาติพันธ์ที่มีความเกี่ยวข้องกับยาเสพติด</w:t>
            </w:r>
          </w:p>
        </w:tc>
        <w:tc>
          <w:tcPr>
            <w:tcW w:w="278" w:type="dxa"/>
            <w:gridSpan w:val="2"/>
            <w:vAlign w:val="center"/>
            <w:hideMark/>
          </w:tcPr>
          <w:p w14:paraId="0C1124AF" w14:textId="77777777" w:rsidR="00C5035D" w:rsidRPr="00C5035D" w:rsidRDefault="00C5035D" w:rsidP="00C50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35D" w:rsidRPr="00C5035D" w14:paraId="0EDB9E67" w14:textId="77777777" w:rsidTr="00C5035D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372E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A671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โครงการการบังคับใช้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กฎหมายฯ และบริการ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ประชาชน การรักษา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ความปลอดภัยและ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ให้บริการแก่นักท่องเที่ยว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28E0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ประชาชนในพื้นที่รับผิดชอบ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อำนวยความสะดวกด้านการจราจร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DB77" w14:textId="77777777" w:rsidR="00C5035D" w:rsidRPr="00C5035D" w:rsidRDefault="00C5035D" w:rsidP="00C5035D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32,780.00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1FA6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FEB8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A365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4FA0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A9BC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ต.ค.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66-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มี.ค.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4779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รักษาความ ปลอดภัยและ ให้บริการแก่ นักท่องเที่ยว</w:t>
            </w:r>
          </w:p>
        </w:tc>
        <w:tc>
          <w:tcPr>
            <w:tcW w:w="278" w:type="dxa"/>
            <w:gridSpan w:val="2"/>
            <w:vAlign w:val="center"/>
            <w:hideMark/>
          </w:tcPr>
          <w:p w14:paraId="5B34ACF2" w14:textId="77777777" w:rsidR="00C5035D" w:rsidRPr="00C5035D" w:rsidRDefault="00C5035D" w:rsidP="00C50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35D" w:rsidRPr="00C5035D" w14:paraId="1F24BF4A" w14:textId="77777777" w:rsidTr="00C5035D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8AC5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67A1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โครงการ สร้าง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เครือข่ายการมีส่วนร่วม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ของประชาชนในการ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ป้องกันอาชญากรรม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ระดับตาบล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70F1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ป้องกันปราบปราม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อาชญากกรรม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A524" w14:textId="77777777" w:rsidR="00C5035D" w:rsidRPr="00C5035D" w:rsidRDefault="00C5035D" w:rsidP="00C5035D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36,000.00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3CE1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65AC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3A8B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D624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EF47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ต.ค.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66-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มี.ค.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6C95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เพื่อเป็นการ ป้องกันและ ลดปัญหา อาชญกรรม</w:t>
            </w:r>
          </w:p>
        </w:tc>
        <w:tc>
          <w:tcPr>
            <w:tcW w:w="278" w:type="dxa"/>
            <w:gridSpan w:val="2"/>
            <w:vAlign w:val="center"/>
            <w:hideMark/>
          </w:tcPr>
          <w:p w14:paraId="0A81584A" w14:textId="77777777" w:rsidR="00C5035D" w:rsidRPr="00C5035D" w:rsidRDefault="00C5035D" w:rsidP="00C50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35D" w:rsidRPr="00C5035D" w14:paraId="09F13ADB" w14:textId="77777777" w:rsidTr="00C5035D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3A65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1D98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โครงการรณรงค์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ป้องกันและแก้ไขปัญหา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อุบัติเหตุทางถนนช่วง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เทศกาลสา</w:t>
            </w:r>
            <w:proofErr w:type="spellStart"/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คัญ</w:t>
            </w:r>
            <w:proofErr w:type="spellEnd"/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(ปีใหม่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t>,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สงกรานต์)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0F16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อานวยความ สะดวกแก่ ประชาชน ใน การใช้รถใช้ ถนน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81AD" w14:textId="77777777" w:rsidR="00C5035D" w:rsidRPr="00C5035D" w:rsidRDefault="00C5035D" w:rsidP="00C5035D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42,000.00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BD04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FCE6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D11C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D292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FF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1C1C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ต.ค.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66-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มี.ค.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1551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br/>
              <w:t xml:space="preserve">  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ลดการเกิดอุบัติเหตุในพื้นที่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รับผิดชอบ</w:t>
            </w:r>
          </w:p>
        </w:tc>
        <w:tc>
          <w:tcPr>
            <w:tcW w:w="278" w:type="dxa"/>
            <w:gridSpan w:val="2"/>
            <w:vAlign w:val="center"/>
            <w:hideMark/>
          </w:tcPr>
          <w:p w14:paraId="5A8DB8A3" w14:textId="77777777" w:rsidR="00C5035D" w:rsidRPr="00C5035D" w:rsidRDefault="00C5035D" w:rsidP="00C50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35D" w:rsidRPr="00C5035D" w14:paraId="745C7CCF" w14:textId="77777777" w:rsidTr="00C5035D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9DC8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0BA4D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โครงการบังคับใช้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กฎหมาย อานวยความ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ยุติธรรม และบริการ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  <w:br/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ประชาชน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0219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เพื่อบริการ ประชาชน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6907" w14:textId="77777777" w:rsidR="00C5035D" w:rsidRPr="00C5035D" w:rsidRDefault="00C5035D" w:rsidP="00C5035D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368,280.00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F368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A9A9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79CE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C3A0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D1A0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ต.ค.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66-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มี.ค.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D4BF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ประชาชนได้รับการบริการที่ดีขึ้น อาชญากรรมในพื้นที่ลดลง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:cs/>
                <w14:ligatures w14:val="none"/>
              </w:rPr>
              <w:t>การปฏิบัติหน้าที่ของข้าราชการตำรวจมีประสิทธิภาพมากยิ่งขึ้น</w:t>
            </w:r>
          </w:p>
        </w:tc>
        <w:tc>
          <w:tcPr>
            <w:tcW w:w="278" w:type="dxa"/>
            <w:gridSpan w:val="2"/>
            <w:vAlign w:val="center"/>
            <w:hideMark/>
          </w:tcPr>
          <w:p w14:paraId="79B37355" w14:textId="77777777" w:rsidR="00C5035D" w:rsidRPr="00C5035D" w:rsidRDefault="00C5035D" w:rsidP="00C50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35D" w:rsidRPr="00C5035D" w14:paraId="2B2DD92A" w14:textId="77777777" w:rsidTr="00C5035D">
        <w:trPr>
          <w:trHeight w:val="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17FF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62C9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87FE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0658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4D76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8C80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BBCE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953D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4956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2B9A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78" w:type="dxa"/>
            <w:gridSpan w:val="2"/>
            <w:vAlign w:val="center"/>
            <w:hideMark/>
          </w:tcPr>
          <w:p w14:paraId="5D4E9819" w14:textId="77777777" w:rsidR="00C5035D" w:rsidRPr="00C5035D" w:rsidRDefault="00C5035D" w:rsidP="00C50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035D" w:rsidRPr="00C5035D" w14:paraId="2AE75696" w14:textId="77777777" w:rsidTr="00C5035D">
        <w:trPr>
          <w:trHeight w:val="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F12F" w14:textId="77777777" w:rsidR="00C5035D" w:rsidRPr="00C5035D" w:rsidRDefault="00C5035D" w:rsidP="00C5035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5224" w14:textId="77777777" w:rsidR="00C5035D" w:rsidRPr="00C5035D" w:rsidRDefault="00C5035D" w:rsidP="00C5035D">
            <w:pPr>
              <w:spacing w:after="0" w:line="240" w:lineRule="auto"/>
              <w:rPr>
                <w:rFonts w:ascii="Calibri" w:eastAsia="Times New Roman" w:hAnsi="Calibri" w:cs="Calibri" w:hint="cs"/>
                <w:color w:val="000000"/>
                <w:kern w:val="0"/>
                <w:szCs w:val="22"/>
                <w14:ligatures w14:val="none"/>
              </w:rPr>
            </w:pPr>
            <w:r w:rsidRPr="00C5035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2684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5E1C" w14:textId="77777777" w:rsidR="00C5035D" w:rsidRPr="00C5035D" w:rsidRDefault="00C5035D" w:rsidP="00C5035D">
            <w:pPr>
              <w:spacing w:after="0" w:line="240" w:lineRule="auto"/>
              <w:jc w:val="right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1118320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2EF1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9410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12B7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B558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DA05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BEC5" w14:textId="77777777" w:rsidR="00C5035D" w:rsidRPr="00C5035D" w:rsidRDefault="00C5035D" w:rsidP="00C5035D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C5035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78" w:type="dxa"/>
            <w:gridSpan w:val="2"/>
            <w:vAlign w:val="center"/>
            <w:hideMark/>
          </w:tcPr>
          <w:p w14:paraId="0FFE53F3" w14:textId="77777777" w:rsidR="00C5035D" w:rsidRPr="00C5035D" w:rsidRDefault="00C5035D" w:rsidP="00C50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BF89B8" w14:textId="77777777" w:rsidR="00695A48" w:rsidRDefault="00695A48"/>
    <w:sectPr w:rsidR="00695A48" w:rsidSect="00C5035D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5D"/>
    <w:rsid w:val="00695A48"/>
    <w:rsid w:val="00C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D4E7"/>
  <w15:chartTrackingRefBased/>
  <w15:docId w15:val="{08E6DC74-2BA8-4307-9C78-F8DA14C0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peerapong3444@gmail.com</cp:lastModifiedBy>
  <cp:revision>1</cp:revision>
  <cp:lastPrinted>2024-04-23T15:34:00Z</cp:lastPrinted>
  <dcterms:created xsi:type="dcterms:W3CDTF">2024-04-23T15:32:00Z</dcterms:created>
  <dcterms:modified xsi:type="dcterms:W3CDTF">2024-04-23T15:34:00Z</dcterms:modified>
</cp:coreProperties>
</file>